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75" w:rsidRPr="00634B59" w:rsidRDefault="004E4575" w:rsidP="00634B59">
      <w:pPr>
        <w:jc w:val="center"/>
        <w:rPr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31"/>
        <w:gridCol w:w="5380"/>
      </w:tblGrid>
      <w:tr w:rsidR="004E4575" w:rsidTr="004E4575">
        <w:tc>
          <w:tcPr>
            <w:tcW w:w="4531" w:type="dxa"/>
          </w:tcPr>
          <w:p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Наименование Поставщика</w:t>
            </w:r>
          </w:p>
        </w:tc>
        <w:tc>
          <w:tcPr>
            <w:tcW w:w="5380" w:type="dxa"/>
          </w:tcPr>
          <w:p w:rsidR="004E4575" w:rsidRDefault="00CD2567" w:rsidP="005B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«АЛЬЯНС АВИА»</w:t>
            </w:r>
          </w:p>
        </w:tc>
      </w:tr>
      <w:tr w:rsidR="004E4575" w:rsidTr="004E4575">
        <w:tc>
          <w:tcPr>
            <w:tcW w:w="4531" w:type="dxa"/>
          </w:tcPr>
          <w:p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Адрес (url) пункта приема электронных средств платежа</w:t>
            </w:r>
            <w:r>
              <w:rPr>
                <w:bCs/>
              </w:rPr>
              <w:t xml:space="preserve"> Поставщика</w:t>
            </w:r>
          </w:p>
        </w:tc>
        <w:tc>
          <w:tcPr>
            <w:tcW w:w="5380" w:type="dxa"/>
          </w:tcPr>
          <w:p w:rsidR="004E4575" w:rsidRDefault="00CD2567" w:rsidP="005B7A0A">
            <w:pPr>
              <w:jc w:val="center"/>
              <w:rPr>
                <w:b/>
                <w:sz w:val="28"/>
                <w:szCs w:val="28"/>
              </w:rPr>
            </w:pPr>
            <w:hyperlink r:id="rId4" w:history="1">
              <w:r>
                <w:rPr>
                  <w:rStyle w:val="a3"/>
                  <w:color w:val="auto"/>
                  <w:u w:val="none"/>
                  <w:lang w:eastAsia="en-US"/>
                </w:rPr>
                <w:t>https://alavia.ru</w:t>
              </w:r>
            </w:hyperlink>
            <w:r>
              <w:rPr>
                <w:lang w:eastAsia="en-US"/>
              </w:rPr>
              <w:t xml:space="preserve"> .</w:t>
            </w:r>
          </w:p>
        </w:tc>
      </w:tr>
    </w:tbl>
    <w:p w:rsidR="004E4575" w:rsidRDefault="004E4575" w:rsidP="004E4575">
      <w:pPr>
        <w:jc w:val="center"/>
        <w:rPr>
          <w:b/>
          <w:sz w:val="28"/>
          <w:szCs w:val="28"/>
        </w:rPr>
      </w:pPr>
    </w:p>
    <w:p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Информация о деятельности ООО «Платрон»</w:t>
      </w:r>
    </w:p>
    <w:p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как банковского платёжного агента-платёжного агрегатора</w:t>
      </w:r>
    </w:p>
    <w:p w:rsidR="00547D6A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ООО «НКО «ЭЛЕКСИР»</w:t>
      </w:r>
    </w:p>
    <w:p w:rsidR="005B7A0A" w:rsidRDefault="005B7A0A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5168"/>
      </w:tblGrid>
      <w:tr w:rsidR="005B7A0A" w:rsidRPr="004E4247" w:rsidTr="004E4575">
        <w:trPr>
          <w:trHeight w:val="409"/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№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Наименование</w:t>
            </w:r>
          </w:p>
        </w:tc>
        <w:tc>
          <w:tcPr>
            <w:tcW w:w="5168" w:type="dxa"/>
          </w:tcPr>
          <w:p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Содержание</w:t>
            </w:r>
          </w:p>
        </w:tc>
      </w:tr>
      <w:tr w:rsidR="005B7A0A" w:rsidRPr="0087166F" w:rsidTr="004E4575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t>1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Реквизиты Оператора по переводу денежных средств</w:t>
            </w:r>
          </w:p>
        </w:tc>
        <w:tc>
          <w:tcPr>
            <w:tcW w:w="5168" w:type="dxa"/>
          </w:tcPr>
          <w:p w:rsidR="00466618" w:rsidRPr="00943BB1" w:rsidRDefault="00466618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</w:p>
          <w:p w:rsidR="0087166F" w:rsidRPr="00943BB1" w:rsidRDefault="0087166F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ООО «НКО «ЭЛЕКСИР»</w:t>
            </w:r>
          </w:p>
          <w:p w:rsidR="00466618" w:rsidRPr="00943BB1" w:rsidRDefault="00DB71F2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>А</w:t>
            </w:r>
            <w:r w:rsidR="005B7A0A" w:rsidRPr="00943BB1">
              <w:rPr>
                <w:color w:val="333333"/>
              </w:rPr>
              <w:t xml:space="preserve">дрес места нахождения: </w:t>
            </w:r>
            <w:r w:rsidR="00E66DDA" w:rsidRPr="00943BB1">
              <w:rPr>
                <w:color w:val="333333"/>
              </w:rPr>
              <w:t>125167, город Москва, вн.тер.г. муниципальный округ Хорошевский, проспект Ленинградский, дом 37, помещение 4/7.</w:t>
            </w:r>
          </w:p>
          <w:p w:rsidR="005B7A0A" w:rsidRPr="00943BB1" w:rsidRDefault="005B7A0A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 xml:space="preserve">ИНН </w:t>
            </w:r>
            <w:r w:rsidR="00547D6A" w:rsidRPr="00943BB1">
              <w:rPr>
                <w:color w:val="333333"/>
              </w:rPr>
              <w:t>7750005732</w:t>
            </w:r>
          </w:p>
          <w:p w:rsidR="00DB71F2" w:rsidRPr="00943BB1" w:rsidRDefault="00DB71F2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>Лицензия на осуществление банковских операций №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3533-К от 09.03.2016</w:t>
            </w: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 г.</w:t>
            </w:r>
          </w:p>
          <w:p w:rsidR="005B7A0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Телефон: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</w:rPr>
              <w:t>+7 (495) 269-32-11</w:t>
            </w:r>
          </w:p>
          <w:p w:rsidR="00547D6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 xml:space="preserve">E-mail: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website@eleksir.net</w:t>
            </w:r>
          </w:p>
        </w:tc>
      </w:tr>
      <w:tr w:rsidR="005B7A0A" w:rsidRPr="00F6679C" w:rsidTr="004E4575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t>2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Реквизиты Банковского платежного агента</w:t>
            </w:r>
          </w:p>
          <w:p w:rsidR="005B7A0A" w:rsidRPr="00943BB1" w:rsidRDefault="005B7A0A" w:rsidP="007C3189">
            <w:pPr>
              <w:jc w:val="both"/>
            </w:pPr>
          </w:p>
        </w:tc>
        <w:tc>
          <w:tcPr>
            <w:tcW w:w="5168" w:type="dxa"/>
          </w:tcPr>
          <w:p w:rsidR="005B7A0A" w:rsidRPr="00943BB1" w:rsidRDefault="005B7A0A" w:rsidP="00E66DDA">
            <w:pPr>
              <w:rPr>
                <w:b/>
              </w:rPr>
            </w:pPr>
            <w:r w:rsidRPr="00943BB1">
              <w:rPr>
                <w:b/>
              </w:rPr>
              <w:t xml:space="preserve">Общество с ограниченной ответственностью «Платрон» (ООО «Платрон») </w:t>
            </w:r>
          </w:p>
          <w:p w:rsidR="005B7A0A" w:rsidRPr="00943BB1" w:rsidRDefault="005B7A0A" w:rsidP="00E66DDA">
            <w:r w:rsidRPr="00943BB1">
              <w:t>Юридический адрес</w:t>
            </w:r>
            <w:r w:rsidRPr="00943BB1">
              <w:tab/>
              <w:t>107497, г. Москва, ул. Иркутская, д. 17, стр. 4, к. 37</w:t>
            </w:r>
          </w:p>
          <w:p w:rsidR="005B7A0A" w:rsidRPr="00943BB1" w:rsidRDefault="005B7A0A" w:rsidP="00E66DDA">
            <w:r w:rsidRPr="00943BB1">
              <w:t>Почтовый адрес</w:t>
            </w:r>
            <w:r w:rsidRPr="00943BB1">
              <w:tab/>
              <w:t>117036, г. Москва, ул. Кедрова, д. 15</w:t>
            </w:r>
          </w:p>
          <w:p w:rsidR="005B7A0A" w:rsidRPr="00943BB1" w:rsidRDefault="005B7A0A" w:rsidP="00E66DDA">
            <w:r w:rsidRPr="00943BB1">
              <w:t>ИНН</w:t>
            </w:r>
            <w:r w:rsidRPr="00943BB1">
              <w:tab/>
              <w:t xml:space="preserve">9718064247,  </w:t>
            </w:r>
          </w:p>
          <w:p w:rsidR="005B7A0A" w:rsidRPr="00943BB1" w:rsidRDefault="005B7A0A" w:rsidP="00E66DDA">
            <w:r w:rsidRPr="00943BB1">
              <w:t>Телефон +7 (499) 110-7742</w:t>
            </w:r>
          </w:p>
          <w:p w:rsidR="005B7A0A" w:rsidRPr="00943BB1" w:rsidRDefault="005B7A0A" w:rsidP="00E66DDA">
            <w:r w:rsidRPr="00943BB1">
              <w:rPr>
                <w:lang w:val="en-US"/>
              </w:rPr>
              <w:t>e</w:t>
            </w:r>
            <w:r w:rsidRPr="00943BB1">
              <w:t>-</w:t>
            </w:r>
            <w:r w:rsidRPr="00943BB1">
              <w:rPr>
                <w:lang w:val="en-US"/>
              </w:rPr>
              <w:t>mail</w:t>
            </w:r>
            <w:r w:rsidRPr="00943BB1">
              <w:t xml:space="preserve">: </w:t>
            </w:r>
            <w:hyperlink r:id="rId5" w:history="1">
              <w:r w:rsidRPr="0009137B">
                <w:rPr>
                  <w:rStyle w:val="a3"/>
                  <w:color w:val="auto"/>
                  <w:u w:val="none"/>
                  <w:lang w:val="en-US"/>
                </w:rPr>
                <w:t>info</w:t>
              </w:r>
              <w:r w:rsidRPr="0009137B">
                <w:rPr>
                  <w:rStyle w:val="a3"/>
                  <w:color w:val="auto"/>
                  <w:u w:val="none"/>
                </w:rPr>
                <w:t>@</w:t>
              </w:r>
              <w:r w:rsidRPr="0009137B">
                <w:rPr>
                  <w:rStyle w:val="a3"/>
                  <w:color w:val="auto"/>
                  <w:u w:val="none"/>
                  <w:lang w:val="en-US"/>
                </w:rPr>
                <w:t>platron</w:t>
              </w:r>
              <w:r w:rsidRPr="0009137B">
                <w:rPr>
                  <w:rStyle w:val="a3"/>
                  <w:color w:val="auto"/>
                  <w:u w:val="none"/>
                </w:rPr>
                <w:t>.</w:t>
              </w:r>
              <w:r w:rsidRPr="0009137B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5B7A0A" w:rsidRPr="004E4247" w:rsidTr="004E4575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t>3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Реквизиты Договора, заключенного между Оператором по переводу денежных средств и Банковским платежным агентом</w:t>
            </w:r>
          </w:p>
        </w:tc>
        <w:tc>
          <w:tcPr>
            <w:tcW w:w="5168" w:type="dxa"/>
          </w:tcPr>
          <w:p w:rsidR="005B7A0A" w:rsidRPr="00943BB1" w:rsidRDefault="005B7A0A" w:rsidP="00634B59">
            <w:pPr>
              <w:jc w:val="both"/>
              <w:rPr>
                <w:i/>
              </w:rPr>
            </w:pPr>
            <w:r w:rsidRPr="00943BB1">
              <w:t xml:space="preserve">Договор </w:t>
            </w:r>
            <w:r w:rsidR="0087166F" w:rsidRPr="00943BB1">
              <w:t xml:space="preserve">оказания услуг по переводам денежных средств с привлечением платежного агрегатора </w:t>
            </w:r>
            <w:r w:rsidRPr="00943BB1">
              <w:t>№</w:t>
            </w:r>
            <w:r w:rsidR="0087166F" w:rsidRPr="00943BB1">
              <w:t xml:space="preserve">1-12/2022ПА </w:t>
            </w:r>
            <w:r w:rsidR="00750EA0" w:rsidRPr="00943BB1">
              <w:t>от 0</w:t>
            </w:r>
            <w:r w:rsidR="00634B59" w:rsidRPr="00943BB1">
              <w:t>9</w:t>
            </w:r>
            <w:r w:rsidRPr="00943BB1">
              <w:t xml:space="preserve"> </w:t>
            </w:r>
            <w:r w:rsidR="00634B59" w:rsidRPr="00943BB1">
              <w:t>декабря</w:t>
            </w:r>
            <w:r w:rsidRPr="00943BB1">
              <w:t xml:space="preserve"> 20</w:t>
            </w:r>
            <w:r w:rsidR="00634B59" w:rsidRPr="00943BB1">
              <w:t>22</w:t>
            </w:r>
            <w:r w:rsidRPr="00943BB1">
              <w:t xml:space="preserve"> г.</w:t>
            </w:r>
          </w:p>
        </w:tc>
      </w:tr>
      <w:tr w:rsidR="005B7A0A" w:rsidRPr="004E4247" w:rsidTr="004E4575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t>4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Способы подачи претензий и порядок их рассмотрения</w:t>
            </w:r>
          </w:p>
        </w:tc>
        <w:tc>
          <w:tcPr>
            <w:tcW w:w="5168" w:type="dxa"/>
          </w:tcPr>
          <w:p w:rsidR="005B7A0A" w:rsidRPr="00943BB1" w:rsidRDefault="005B7A0A" w:rsidP="007C3189">
            <w:pPr>
              <w:jc w:val="both"/>
            </w:pPr>
            <w:r w:rsidRPr="00943BB1">
              <w:t xml:space="preserve">Обращаться по месту нахождения либо по вышеуказанным телефонам, либо адресам электронной почты </w:t>
            </w:r>
            <w:r w:rsidR="0087166F" w:rsidRPr="00943BB1">
              <w:t xml:space="preserve">ООО «НКО «ЭЛЕКСИР» </w:t>
            </w:r>
            <w:r w:rsidRPr="00943BB1">
              <w:t>и/или ООО «Платрон» в виде скан-копии заявления в произвольной форме, с указанием ФИО заявителя, номера ЭСП, с подробным изложением обстоятельств,</w:t>
            </w:r>
            <w:r w:rsidRPr="00943BB1" w:rsidDel="00F74FE8">
              <w:t xml:space="preserve"> </w:t>
            </w:r>
            <w:r w:rsidRPr="00943BB1">
              <w:t>способа и адреса доставки ответа. Срок рассмотрения претензий – в течение 30 (Тридцати) календарных дней со дня их получения, в случае трансграничных расчетов - в течение 60 (Шестидесяти) календарных дней.</w:t>
            </w:r>
          </w:p>
        </w:tc>
      </w:tr>
    </w:tbl>
    <w:p w:rsidR="005B7A0A" w:rsidRDefault="005B7A0A"/>
    <w:sectPr w:rsidR="005B7A0A" w:rsidSect="00BF2F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92052B"/>
    <w:rsid w:val="000406E8"/>
    <w:rsid w:val="0009137B"/>
    <w:rsid w:val="00203E91"/>
    <w:rsid w:val="0035123B"/>
    <w:rsid w:val="0042526D"/>
    <w:rsid w:val="00466618"/>
    <w:rsid w:val="004E4575"/>
    <w:rsid w:val="00531013"/>
    <w:rsid w:val="00547D6A"/>
    <w:rsid w:val="005812CC"/>
    <w:rsid w:val="005A5167"/>
    <w:rsid w:val="005B7A0A"/>
    <w:rsid w:val="005F55D1"/>
    <w:rsid w:val="00634B59"/>
    <w:rsid w:val="006370C8"/>
    <w:rsid w:val="00747B82"/>
    <w:rsid w:val="00750EA0"/>
    <w:rsid w:val="007D4596"/>
    <w:rsid w:val="00807700"/>
    <w:rsid w:val="0087166F"/>
    <w:rsid w:val="008843C4"/>
    <w:rsid w:val="008A2B60"/>
    <w:rsid w:val="0092052B"/>
    <w:rsid w:val="00943BB1"/>
    <w:rsid w:val="00A04A40"/>
    <w:rsid w:val="00A22C85"/>
    <w:rsid w:val="00AD64E9"/>
    <w:rsid w:val="00B909B2"/>
    <w:rsid w:val="00BF2F7F"/>
    <w:rsid w:val="00CA5642"/>
    <w:rsid w:val="00CD2567"/>
    <w:rsid w:val="00DB71F2"/>
    <w:rsid w:val="00E66DDA"/>
    <w:rsid w:val="00E73579"/>
    <w:rsid w:val="00F6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09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otery24m5o">
    <w:name w:val="footer__y24m5o"/>
    <w:basedOn w:val="a0"/>
    <w:rsid w:val="00B909B2"/>
  </w:style>
  <w:style w:type="character" w:customStyle="1" w:styleId="40">
    <w:name w:val="Заголовок 4 Знак"/>
    <w:basedOn w:val="a0"/>
    <w:link w:val="4"/>
    <w:uiPriority w:val="9"/>
    <w:semiHidden/>
    <w:rsid w:val="008716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4">
    <w:name w:val="Table Grid"/>
    <w:basedOn w:val="a1"/>
    <w:uiPriority w:val="59"/>
    <w:rsid w:val="004E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latron.ru" TargetMode="External"/><Relationship Id="rId4" Type="http://schemas.openxmlformats.org/officeDocument/2006/relationships/hyperlink" Target="https://ala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Alliance Avia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Шарифуллина</dc:creator>
  <cp:lastModifiedBy>kostina</cp:lastModifiedBy>
  <cp:revision>2</cp:revision>
  <dcterms:created xsi:type="dcterms:W3CDTF">2024-08-01T13:50:00Z</dcterms:created>
  <dcterms:modified xsi:type="dcterms:W3CDTF">2024-08-01T13:50:00Z</dcterms:modified>
</cp:coreProperties>
</file>